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9006" w14:textId="7A788F3E" w:rsidR="001E73EE" w:rsidRPr="009F37E7" w:rsidRDefault="00236B4C">
      <w:pPr>
        <w:rPr>
          <w:sz w:val="28"/>
          <w:szCs w:val="28"/>
        </w:rPr>
      </w:pPr>
      <w:r w:rsidRPr="009F37E7">
        <w:rPr>
          <w:sz w:val="28"/>
          <w:szCs w:val="28"/>
        </w:rPr>
        <w:t>230329 Novedad Error se Genera mantenimiento a Domicilio y Mantenimiento preventivo a la paciente</w:t>
      </w:r>
    </w:p>
    <w:p w14:paraId="7E1C4391" w14:textId="68EE1990" w:rsidR="00236B4C" w:rsidRDefault="00236B4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F37E7">
        <w:rPr>
          <w:rFonts w:ascii="Arial" w:hAnsi="Arial" w:cs="Arial"/>
          <w:color w:val="000000"/>
          <w:sz w:val="28"/>
          <w:szCs w:val="28"/>
          <w:shd w:val="clear" w:color="auto" w:fill="FFFFFF"/>
        </w:rPr>
        <w:t>ROSALBINA ROJAS (CC: 20623027)</w:t>
      </w:r>
    </w:p>
    <w:p w14:paraId="11579E94" w14:textId="0FC67450" w:rsidR="009F37E7" w:rsidRPr="009F37E7" w:rsidRDefault="009F37E7" w:rsidP="009F37E7">
      <w:pPr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Partiendo del supuesto que no se generan al tiempo los dos tipos de mantenimiento, que el preventivo mata al domicilio, o que no se debería permitir programar los dos tipos de mantenimiento.</w:t>
      </w:r>
    </w:p>
    <w:p w14:paraId="726B4957" w14:textId="18E978B5" w:rsidR="00236B4C" w:rsidRDefault="00236B4C"/>
    <w:p w14:paraId="4FC87306" w14:textId="3C5FA99E" w:rsidR="00236B4C" w:rsidRDefault="00236B4C">
      <w:r>
        <w:rPr>
          <w:noProof/>
        </w:rPr>
        <w:drawing>
          <wp:inline distT="0" distB="0" distL="0" distR="0" wp14:anchorId="60EAB294" wp14:editId="26D1CD08">
            <wp:extent cx="4371975" cy="3848100"/>
            <wp:effectExtent l="0" t="0" r="9525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ADF46" w14:textId="7F546834" w:rsidR="00236B4C" w:rsidRDefault="00236B4C"/>
    <w:p w14:paraId="642E82AF" w14:textId="6E64E4F1" w:rsidR="00236B4C" w:rsidRDefault="00236B4C">
      <w:r>
        <w:t>El último Mantenimiento a Domicilio registrado fue en la fecha 2021-11-09</w:t>
      </w:r>
      <w:r w:rsidR="009F37E7">
        <w:t xml:space="preserve"> Exitosa</w:t>
      </w:r>
    </w:p>
    <w:p w14:paraId="41AA2CAA" w14:textId="38803EAA" w:rsidR="00236B4C" w:rsidRDefault="00236B4C"/>
    <w:p w14:paraId="1B51B0E9" w14:textId="77777777" w:rsidR="00E2259D" w:rsidRDefault="00E2259D"/>
    <w:p w14:paraId="7ABB6556" w14:textId="77777777" w:rsidR="005C58FA" w:rsidRDefault="005C58FA"/>
    <w:p w14:paraId="5CBCAD3B" w14:textId="77777777" w:rsidR="005C58FA" w:rsidRDefault="005C58FA"/>
    <w:p w14:paraId="5877AF7A" w14:textId="77777777" w:rsidR="005C58FA" w:rsidRDefault="005C58FA"/>
    <w:p w14:paraId="76E1BFD7" w14:textId="77777777" w:rsidR="005C58FA" w:rsidRDefault="005C58FA"/>
    <w:p w14:paraId="324ED76E" w14:textId="74EDDB91" w:rsidR="005C58FA" w:rsidRDefault="005C58FA">
      <w:r>
        <w:lastRenderedPageBreak/>
        <w:t>Li</w:t>
      </w:r>
    </w:p>
    <w:p w14:paraId="21C20BF5" w14:textId="1AA55F4E" w:rsidR="00E2259D" w:rsidRDefault="00E2259D"/>
    <w:p w14:paraId="2AF0CF7C" w14:textId="2FAFDDE6" w:rsidR="00236B4C" w:rsidRDefault="00236B4C">
      <w:r>
        <w:rPr>
          <w:noProof/>
        </w:rPr>
        <w:drawing>
          <wp:inline distT="0" distB="0" distL="0" distR="0" wp14:anchorId="4311D29B" wp14:editId="1DC95742">
            <wp:extent cx="3819525" cy="22002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08D36" w14:textId="6DFC6AE2" w:rsidR="009F37E7" w:rsidRDefault="009F37E7">
      <w:r>
        <w:t>Entrega Inicial 2020-12-07</w:t>
      </w:r>
    </w:p>
    <w:p w14:paraId="7A1C8A6A" w14:textId="1EFB4C2F" w:rsidR="009F37E7" w:rsidRDefault="009F37E7">
      <w:r>
        <w:rPr>
          <w:noProof/>
        </w:rPr>
        <w:drawing>
          <wp:inline distT="0" distB="0" distL="0" distR="0" wp14:anchorId="29A66B1C" wp14:editId="7067E850">
            <wp:extent cx="3743325" cy="1876425"/>
            <wp:effectExtent l="0" t="0" r="9525" b="9525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4B097" w14:textId="77777777" w:rsidR="001E4A5A" w:rsidRDefault="001E4A5A"/>
    <w:p w14:paraId="68AADD2E" w14:textId="0113D72C" w:rsidR="001E4A5A" w:rsidRDefault="00B93433">
      <w:r>
        <w:t>Información del pendiente</w:t>
      </w:r>
    </w:p>
    <w:p w14:paraId="33998D7D" w14:textId="77777777" w:rsidR="00E8401F" w:rsidRDefault="00E8401F"/>
    <w:p w14:paraId="371758CA" w14:textId="7A813781" w:rsidR="00E8401F" w:rsidRDefault="00E8401F">
      <w:r>
        <w:rPr>
          <w:noProof/>
        </w:rPr>
        <w:lastRenderedPageBreak/>
        <w:drawing>
          <wp:inline distT="0" distB="0" distL="0" distR="0" wp14:anchorId="4A3B5A55" wp14:editId="46AAC534">
            <wp:extent cx="5612130" cy="3063875"/>
            <wp:effectExtent l="0" t="0" r="762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3A430" w14:textId="033E82A8" w:rsidR="001E4A5A" w:rsidRDefault="001E4A5A">
      <w:r>
        <w:rPr>
          <w:noProof/>
        </w:rPr>
        <w:drawing>
          <wp:inline distT="0" distB="0" distL="0" distR="0" wp14:anchorId="102729DF" wp14:editId="5A68B3E9">
            <wp:extent cx="5612130" cy="278384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0C14B" w14:textId="77777777" w:rsidR="00B93433" w:rsidRDefault="00B93433"/>
    <w:p w14:paraId="0AFB8A76" w14:textId="5418699D" w:rsidR="00B93433" w:rsidRDefault="00B93433">
      <w:r>
        <w:t xml:space="preserve">Adicionalmente </w:t>
      </w:r>
      <w:r w:rsidR="00B649C8">
        <w:t xml:space="preserve">a esta </w:t>
      </w:r>
      <w:r>
        <w:t xml:space="preserve">paciente </w:t>
      </w:r>
      <w:r w:rsidR="00996E5E">
        <w:t>no registra en movimientos la entrega</w:t>
      </w:r>
    </w:p>
    <w:p w14:paraId="458FF84B" w14:textId="77777777" w:rsidR="00996E5E" w:rsidRDefault="00996E5E"/>
    <w:p w14:paraId="7459A7CF" w14:textId="47031E6F" w:rsidR="00996E5E" w:rsidRDefault="00B649C8">
      <w:r>
        <w:rPr>
          <w:noProof/>
        </w:rPr>
        <w:lastRenderedPageBreak/>
        <w:drawing>
          <wp:inline distT="0" distB="0" distL="0" distR="0" wp14:anchorId="5DB37591" wp14:editId="4B403DA2">
            <wp:extent cx="5612130" cy="3272790"/>
            <wp:effectExtent l="0" t="0" r="7620" b="3810"/>
            <wp:docPr id="6" name="Imagen 6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E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4C"/>
    <w:rsid w:val="001E4A5A"/>
    <w:rsid w:val="001E73EE"/>
    <w:rsid w:val="00236B4C"/>
    <w:rsid w:val="005C58FA"/>
    <w:rsid w:val="00996E5E"/>
    <w:rsid w:val="009F37E7"/>
    <w:rsid w:val="00B649C8"/>
    <w:rsid w:val="00B93433"/>
    <w:rsid w:val="00E2259D"/>
    <w:rsid w:val="00E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7823"/>
  <w15:chartTrackingRefBased/>
  <w15:docId w15:val="{F9EC17B7-ADBD-4CE2-86A6-C603BE5E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458B7DEE2BF441BBA18DCCB6B61E9D" ma:contentTypeVersion="14" ma:contentTypeDescription="Crear nuevo documento." ma:contentTypeScope="" ma:versionID="8a179a358f2f3afc2d38930e989bb6eb">
  <xsd:schema xmlns:xsd="http://www.w3.org/2001/XMLSchema" xmlns:xs="http://www.w3.org/2001/XMLSchema" xmlns:p="http://schemas.microsoft.com/office/2006/metadata/properties" xmlns:ns2="bb23bedf-5f72-41f4-a85c-429a1c34c064" xmlns:ns3="67454ece-1d53-4113-bb22-6b1027e87d40" targetNamespace="http://schemas.microsoft.com/office/2006/metadata/properties" ma:root="true" ma:fieldsID="d1d21a0a212cec1fa2661095b1c25d9a" ns2:_="" ns3:_="">
    <xsd:import namespace="bb23bedf-5f72-41f4-a85c-429a1c34c064"/>
    <xsd:import namespace="67454ece-1d53-4113-bb22-6b1027e87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bedf-5f72-41f4-a85c-429a1c34c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a7549591-528f-41c0-94f0-e0016cd7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4ece-1d53-4113-bb22-6b1027e87d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af86bfb-2b8f-40d0-a742-5c7c33f428fa}" ma:internalName="TaxCatchAll" ma:showField="CatchAllData" ma:web="67454ece-1d53-4113-bb22-6b1027e87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95FD3-E8FC-4FF8-9F7F-96212099F5B4}"/>
</file>

<file path=customXml/itemProps2.xml><?xml version="1.0" encoding="utf-8"?>
<ds:datastoreItem xmlns:ds="http://schemas.openxmlformats.org/officeDocument/2006/customXml" ds:itemID="{2814E5E0-B9A4-4C10-97ED-8FCD60402B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8</cp:revision>
  <dcterms:created xsi:type="dcterms:W3CDTF">2023-03-29T21:37:00Z</dcterms:created>
  <dcterms:modified xsi:type="dcterms:W3CDTF">2023-03-29T22:55:00Z</dcterms:modified>
</cp:coreProperties>
</file>